
<file path=[Content_Types].xml><?xml version="1.0" encoding="utf-8"?>
<Types xmlns="http://schemas.openxmlformats.org/package/2006/content-types">
  <Default ContentType="application/xml" Extension="xml"/>
  <Default ContentType="application/x-font-ttf" Extension="ttf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ackground w:color="FFFFFF"/>
  <w:body>
    <w:p w:rsidR="00000000" w:rsidDel="00000000" w:rsidP="00000000" w:rsidRDefault="00000000" w:rsidRPr="00000000" w14:paraId="00000001">
      <w:pPr>
        <w:spacing w:line="240" w:lineRule="auto"/>
        <w:jc w:val="center"/>
        <w:rPr>
          <w:rFonts w:ascii="Cambria" w:cs="Cambria" w:eastAsia="Cambria" w:hAnsi="Cambria"/>
          <w:b w:val="1"/>
        </w:rPr>
      </w:pPr>
      <w:bookmarkStart w:colFirst="0" w:colLast="0" w:name="_heading=h.gjdgxs" w:id="0"/>
      <w:bookmarkEnd w:id="0"/>
      <w:r w:rsidDel="00000000" w:rsidR="00000000" w:rsidRPr="00000000">
        <w:rPr>
          <w:rFonts w:ascii="Cambria" w:cs="Cambria" w:eastAsia="Cambria" w:hAnsi="Cambria"/>
          <w:b w:val="1"/>
          <w:rtl w:val="0"/>
        </w:rPr>
        <w:t xml:space="preserve">Hillcrest Residents Association Minutes</w:t>
      </w:r>
    </w:p>
    <w:p w:rsidR="00000000" w:rsidDel="00000000" w:rsidP="00000000" w:rsidRDefault="00000000" w:rsidRPr="00000000" w14:paraId="00000002">
      <w:pPr>
        <w:pBdr>
          <w:bottom w:color="f1f1f5" w:space="0" w:sz="6" w:val="single"/>
        </w:pBdr>
        <w:shd w:fill="ffffff" w:val="clear"/>
        <w:spacing w:line="240" w:lineRule="auto"/>
        <w:jc w:val="center"/>
        <w:rPr>
          <w:rFonts w:ascii="Cambria" w:cs="Cambria" w:eastAsia="Cambria" w:hAnsi="Cambria"/>
          <w:color w:val="1d2228"/>
          <w:sz w:val="24"/>
          <w:szCs w:val="24"/>
        </w:rPr>
      </w:pPr>
      <w:r w:rsidDel="00000000" w:rsidR="00000000" w:rsidRPr="00000000">
        <w:rPr>
          <w:rFonts w:ascii="Cambria" w:cs="Cambria" w:eastAsia="Cambria" w:hAnsi="Cambria"/>
          <w:color w:val="1d2228"/>
          <w:sz w:val="24"/>
          <w:szCs w:val="24"/>
          <w:rtl w:val="0"/>
        </w:rPr>
        <w:t xml:space="preserve">March 10, 2025 – Hillcrest Hall (upper level)</w:t>
      </w:r>
    </w:p>
    <w:p w:rsidR="00000000" w:rsidDel="00000000" w:rsidP="00000000" w:rsidRDefault="00000000" w:rsidRPr="00000000" w14:paraId="00000003">
      <w:pPr>
        <w:pBdr>
          <w:bottom w:color="f1f1f5" w:space="0" w:sz="6" w:val="single"/>
        </w:pBdr>
        <w:shd w:fill="ffffff" w:val="clear"/>
        <w:spacing w:line="240" w:lineRule="auto"/>
        <w:jc w:val="center"/>
        <w:rPr>
          <w:rFonts w:ascii="Cambria" w:cs="Cambria" w:eastAsia="Cambria" w:hAnsi="Cambria"/>
          <w:color w:val="1d2228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pBdr>
          <w:bottom w:color="f1f1f5" w:space="0" w:sz="6" w:val="single"/>
        </w:pBdr>
        <w:shd w:fill="ffffff" w:val="clear"/>
        <w:spacing w:line="240" w:lineRule="auto"/>
        <w:rPr>
          <w:rFonts w:ascii="Cambria" w:cs="Cambria" w:eastAsia="Cambria" w:hAnsi="Cambria"/>
          <w:color w:val="1d2228"/>
        </w:rPr>
      </w:pPr>
      <w:r w:rsidDel="00000000" w:rsidR="00000000" w:rsidRPr="00000000">
        <w:rPr>
          <w:rFonts w:ascii="Cambria" w:cs="Cambria" w:eastAsia="Cambria" w:hAnsi="Cambria"/>
          <w:b w:val="1"/>
          <w:color w:val="1d2228"/>
          <w:rtl w:val="0"/>
        </w:rPr>
        <w:t xml:space="preserve">Attending:</w:t>
      </w:r>
      <w:r w:rsidDel="00000000" w:rsidR="00000000" w:rsidRPr="00000000">
        <w:rPr>
          <w:rFonts w:ascii="Cambria" w:cs="Cambria" w:eastAsia="Cambria" w:hAnsi="Cambria"/>
          <w:color w:val="1d2228"/>
          <w:rtl w:val="0"/>
        </w:rPr>
        <w:t xml:space="preserve"> Pittman Ware, Jessica Saunders, Laurel Lawrence, Austin Sanders, Janet Flegal, Toni Johnson, Karen Konarski Hart, Mike Jackson, Rob Hodge, Karen Ryall, Steele Strauss</w:t>
      </w:r>
    </w:p>
    <w:p w:rsidR="00000000" w:rsidDel="00000000" w:rsidP="00000000" w:rsidRDefault="00000000" w:rsidRPr="00000000" w14:paraId="00000005">
      <w:pPr>
        <w:pBdr>
          <w:bottom w:color="f1f1f5" w:space="0" w:sz="6" w:val="single"/>
        </w:pBdr>
        <w:shd w:fill="ffffff" w:val="clear"/>
        <w:spacing w:line="240" w:lineRule="auto"/>
        <w:rPr>
          <w:rFonts w:ascii="Cambria" w:cs="Cambria" w:eastAsia="Cambria" w:hAnsi="Cambria"/>
          <w:color w:val="1d22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pBdr>
          <w:bottom w:color="f1f1f5" w:space="0" w:sz="6" w:val="single"/>
        </w:pBdr>
        <w:shd w:fill="ffffff" w:val="clear"/>
        <w:spacing w:line="240" w:lineRule="auto"/>
        <w:rPr>
          <w:rFonts w:ascii="Cambria" w:cs="Cambria" w:eastAsia="Cambria" w:hAnsi="Cambria"/>
          <w:color w:val="1d2228"/>
        </w:rPr>
      </w:pPr>
      <w:r w:rsidDel="00000000" w:rsidR="00000000" w:rsidRPr="00000000">
        <w:rPr>
          <w:rFonts w:ascii="Cambria" w:cs="Cambria" w:eastAsia="Cambria" w:hAnsi="Cambria"/>
          <w:b w:val="1"/>
          <w:color w:val="1d2228"/>
          <w:rtl w:val="0"/>
        </w:rPr>
        <w:t xml:space="preserve">Absent:</w:t>
      </w:r>
      <w:r w:rsidDel="00000000" w:rsidR="00000000" w:rsidRPr="00000000">
        <w:rPr>
          <w:rFonts w:ascii="Cambria" w:cs="Cambria" w:eastAsia="Cambria" w:hAnsi="Cambria"/>
          <w:color w:val="1d2228"/>
          <w:rtl w:val="0"/>
        </w:rPr>
        <w:t xml:space="preserve"> Matt Price, Caroline Reddmann, April Panian</w:t>
      </w:r>
    </w:p>
    <w:p w:rsidR="00000000" w:rsidDel="00000000" w:rsidP="00000000" w:rsidRDefault="00000000" w:rsidRPr="00000000" w14:paraId="00000007">
      <w:pPr>
        <w:pBdr>
          <w:bottom w:color="f1f1f5" w:space="0" w:sz="6" w:val="single"/>
        </w:pBdr>
        <w:shd w:fill="ffffff" w:val="clear"/>
        <w:spacing w:line="240" w:lineRule="auto"/>
        <w:rPr>
          <w:rFonts w:ascii="Cambria" w:cs="Cambria" w:eastAsia="Cambria" w:hAnsi="Cambria"/>
          <w:color w:val="1d22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pBdr>
          <w:bottom w:color="f1f1f5" w:space="0" w:sz="6" w:val="single"/>
        </w:pBdr>
        <w:shd w:fill="ffffff" w:val="clear"/>
        <w:spacing w:line="276" w:lineRule="auto"/>
        <w:rPr>
          <w:rFonts w:ascii="Calibri" w:cs="Calibri" w:eastAsia="Calibri" w:hAnsi="Calibri"/>
          <w:b w:val="1"/>
        </w:rPr>
      </w:pPr>
      <w:r w:rsidDel="00000000" w:rsidR="00000000" w:rsidRPr="00000000">
        <w:rPr>
          <w:rFonts w:ascii="Calibri" w:cs="Calibri" w:eastAsia="Calibri" w:hAnsi="Calibri"/>
          <w:b w:val="1"/>
          <w:rtl w:val="0"/>
        </w:rPr>
        <w:t xml:space="preserve">Call to Order</w:t>
      </w:r>
    </w:p>
    <w:p w:rsidR="00000000" w:rsidDel="00000000" w:rsidP="00000000" w:rsidRDefault="00000000" w:rsidRPr="00000000" w14:paraId="00000009">
      <w:pPr>
        <w:pBdr>
          <w:bottom w:color="f1f1f5" w:space="0" w:sz="6" w:val="single"/>
        </w:pBdr>
        <w:shd w:fill="ffffff" w:val="clear"/>
        <w:spacing w:after="160" w:line="276" w:lineRule="auto"/>
        <w:rPr>
          <w:rFonts w:ascii="Calibri" w:cs="Calibri" w:eastAsia="Calibri" w:hAnsi="Calibri"/>
          <w:color w:val="222222"/>
        </w:rPr>
      </w:pPr>
      <w:r w:rsidDel="00000000" w:rsidR="00000000" w:rsidRPr="00000000">
        <w:rPr>
          <w:rFonts w:ascii="Calibri" w:cs="Calibri" w:eastAsia="Calibri" w:hAnsi="Calibri"/>
          <w:color w:val="222222"/>
          <w:rtl w:val="0"/>
        </w:rPr>
        <w:t xml:space="preserve">The meeting was called to order by the President. A quorum was not initially present but was reached during the meeting.</w:t>
      </w:r>
    </w:p>
    <w:p w:rsidR="00000000" w:rsidDel="00000000" w:rsidP="00000000" w:rsidRDefault="00000000" w:rsidRPr="00000000" w14:paraId="0000000A">
      <w:pPr>
        <w:pBdr>
          <w:bottom w:color="f1f1f5" w:space="0" w:sz="6" w:val="single"/>
        </w:pBdr>
        <w:shd w:fill="ffffff" w:val="clear"/>
        <w:spacing w:line="276" w:lineRule="auto"/>
        <w:rPr>
          <w:rFonts w:ascii="Calibri" w:cs="Calibri" w:eastAsia="Calibri" w:hAnsi="Calibri"/>
          <w:b w:val="1"/>
        </w:rPr>
      </w:pPr>
      <w:r w:rsidDel="00000000" w:rsidR="00000000" w:rsidRPr="00000000">
        <w:rPr>
          <w:rFonts w:ascii="Calibri" w:cs="Calibri" w:eastAsia="Calibri" w:hAnsi="Calibri"/>
          <w:b w:val="1"/>
          <w:rtl w:val="0"/>
        </w:rPr>
        <w:t xml:space="preserve">Approval of Minutes</w:t>
      </w:r>
    </w:p>
    <w:p w:rsidR="00000000" w:rsidDel="00000000" w:rsidP="00000000" w:rsidRDefault="00000000" w:rsidRPr="00000000" w14:paraId="0000000B">
      <w:pPr>
        <w:pBdr>
          <w:bottom w:color="f1f1f5" w:space="0" w:sz="6" w:val="single"/>
        </w:pBdr>
        <w:shd w:fill="ffffff" w:val="clear"/>
        <w:spacing w:after="160" w:line="276" w:lineRule="auto"/>
        <w:rPr>
          <w:rFonts w:ascii="Calibri" w:cs="Calibri" w:eastAsia="Calibri" w:hAnsi="Calibri"/>
          <w:color w:val="222222"/>
        </w:rPr>
      </w:pPr>
      <w:r w:rsidDel="00000000" w:rsidR="00000000" w:rsidRPr="00000000">
        <w:rPr>
          <w:rFonts w:ascii="Calibri" w:cs="Calibri" w:eastAsia="Calibri" w:hAnsi="Calibri"/>
          <w:color w:val="222222"/>
          <w:rtl w:val="0"/>
        </w:rPr>
        <w:t xml:space="preserve">Due to the initial lack of quorum, the February meeting minutes were tabled until a quorum was present.</w:t>
      </w:r>
    </w:p>
    <w:p w:rsidR="00000000" w:rsidDel="00000000" w:rsidP="00000000" w:rsidRDefault="00000000" w:rsidRPr="00000000" w14:paraId="0000000C">
      <w:pPr>
        <w:pBdr>
          <w:bottom w:color="f1f1f5" w:space="0" w:sz="6" w:val="single"/>
        </w:pBdr>
        <w:shd w:fill="ffffff" w:val="clear"/>
        <w:spacing w:line="276" w:lineRule="auto"/>
        <w:rPr>
          <w:rFonts w:ascii="Calibri" w:cs="Calibri" w:eastAsia="Calibri" w:hAnsi="Calibri"/>
          <w:b w:val="1"/>
        </w:rPr>
      </w:pPr>
      <w:r w:rsidDel="00000000" w:rsidR="00000000" w:rsidRPr="00000000">
        <w:rPr>
          <w:rFonts w:ascii="Calibri" w:cs="Calibri" w:eastAsia="Calibri" w:hAnsi="Calibri"/>
          <w:b w:val="1"/>
          <w:rtl w:val="0"/>
        </w:rPr>
        <w:t xml:space="preserve">Treasurer’s Report</w:t>
      </w:r>
    </w:p>
    <w:p w:rsidR="00000000" w:rsidDel="00000000" w:rsidP="00000000" w:rsidRDefault="00000000" w:rsidRPr="00000000" w14:paraId="0000000D">
      <w:pPr>
        <w:pBdr>
          <w:bottom w:color="f1f1f5" w:space="0" w:sz="6" w:val="single"/>
        </w:pBdr>
        <w:shd w:fill="ffffff" w:val="clear"/>
        <w:spacing w:after="160" w:line="276" w:lineRule="auto"/>
        <w:rPr>
          <w:rFonts w:ascii="Calibri" w:cs="Calibri" w:eastAsia="Calibri" w:hAnsi="Calibri"/>
          <w:color w:val="222222"/>
        </w:rPr>
      </w:pPr>
      <w:r w:rsidDel="00000000" w:rsidR="00000000" w:rsidRPr="00000000">
        <w:rPr>
          <w:rFonts w:ascii="Calibri" w:cs="Calibri" w:eastAsia="Calibri" w:hAnsi="Calibri"/>
          <w:color w:val="222222"/>
          <w:rtl w:val="0"/>
        </w:rPr>
        <w:t xml:space="preserve">Treasurer Jessica reported a balance of approximately $21,000 with two outstanding checks ($500 and $96), leaving an adjusted balance of $20,768.</w:t>
      </w:r>
    </w:p>
    <w:p w:rsidR="00000000" w:rsidDel="00000000" w:rsidP="00000000" w:rsidRDefault="00000000" w:rsidRPr="00000000" w14:paraId="0000000E">
      <w:pPr>
        <w:pBdr>
          <w:bottom w:color="f1f1f5" w:space="0" w:sz="6" w:val="single"/>
        </w:pBdr>
        <w:shd w:fill="ffffff" w:val="clear"/>
        <w:spacing w:after="160" w:line="276" w:lineRule="auto"/>
        <w:rPr>
          <w:rFonts w:ascii="Calibri" w:cs="Calibri" w:eastAsia="Calibri" w:hAnsi="Calibri"/>
          <w:color w:val="222222"/>
        </w:rPr>
      </w:pPr>
      <w:r w:rsidDel="00000000" w:rsidR="00000000" w:rsidRPr="00000000">
        <w:rPr>
          <w:rFonts w:ascii="Calibri" w:cs="Calibri" w:eastAsia="Calibri" w:hAnsi="Calibri"/>
          <w:color w:val="222222"/>
          <w:rtl w:val="0"/>
        </w:rPr>
        <w:t xml:space="preserve">Recommendations included:</w:t>
      </w:r>
    </w:p>
    <w:p w:rsidR="00000000" w:rsidDel="00000000" w:rsidP="00000000" w:rsidRDefault="00000000" w:rsidRPr="00000000" w14:paraId="0000000F">
      <w:pPr>
        <w:pBdr>
          <w:bottom w:color="f1f1f5" w:space="0" w:sz="6" w:val="single"/>
        </w:pBdr>
        <w:shd w:fill="ffffff" w:val="clear"/>
        <w:spacing w:after="160" w:line="276" w:lineRule="auto"/>
        <w:rPr>
          <w:rFonts w:ascii="Calibri" w:cs="Calibri" w:eastAsia="Calibri" w:hAnsi="Calibri"/>
          <w:color w:val="222222"/>
        </w:rPr>
      </w:pPr>
      <w:r w:rsidDel="00000000" w:rsidR="00000000" w:rsidRPr="00000000">
        <w:rPr>
          <w:rFonts w:ascii="Calibri" w:cs="Calibri" w:eastAsia="Calibri" w:hAnsi="Calibri"/>
          <w:color w:val="222222"/>
          <w:rtl w:val="0"/>
        </w:rPr>
        <w:t xml:space="preserve">- Moving $10,000 into a high-yield savings account</w:t>
      </w:r>
    </w:p>
    <w:p w:rsidR="00000000" w:rsidDel="00000000" w:rsidP="00000000" w:rsidRDefault="00000000" w:rsidRPr="00000000" w14:paraId="00000010">
      <w:pPr>
        <w:pBdr>
          <w:bottom w:color="f1f1f5" w:space="0" w:sz="6" w:val="single"/>
        </w:pBdr>
        <w:shd w:fill="ffffff" w:val="clear"/>
        <w:spacing w:after="160" w:line="276" w:lineRule="auto"/>
        <w:rPr>
          <w:rFonts w:ascii="Calibri" w:cs="Calibri" w:eastAsia="Calibri" w:hAnsi="Calibri"/>
          <w:color w:val="222222"/>
        </w:rPr>
      </w:pPr>
      <w:r w:rsidDel="00000000" w:rsidR="00000000" w:rsidRPr="00000000">
        <w:rPr>
          <w:rFonts w:ascii="Calibri" w:cs="Calibri" w:eastAsia="Calibri" w:hAnsi="Calibri"/>
          <w:color w:val="222222"/>
          <w:rtl w:val="0"/>
        </w:rPr>
        <w:t xml:space="preserve">- Creating a formal budget based on last year’s spending, to be voted on in May</w:t>
      </w:r>
    </w:p>
    <w:p w:rsidR="00000000" w:rsidDel="00000000" w:rsidP="00000000" w:rsidRDefault="00000000" w:rsidRPr="00000000" w14:paraId="00000011">
      <w:pPr>
        <w:pBdr>
          <w:bottom w:color="f1f1f5" w:space="0" w:sz="6" w:val="single"/>
        </w:pBdr>
        <w:shd w:fill="ffffff" w:val="clear"/>
        <w:spacing w:after="160" w:line="276" w:lineRule="auto"/>
        <w:rPr>
          <w:rFonts w:ascii="Calibri" w:cs="Calibri" w:eastAsia="Calibri" w:hAnsi="Calibri"/>
          <w:color w:val="222222"/>
        </w:rPr>
      </w:pPr>
      <w:r w:rsidDel="00000000" w:rsidR="00000000" w:rsidRPr="00000000">
        <w:rPr>
          <w:rFonts w:ascii="Calibri" w:cs="Calibri" w:eastAsia="Calibri" w:hAnsi="Calibri"/>
          <w:color w:val="222222"/>
          <w:rtl w:val="0"/>
        </w:rPr>
        <w:t xml:space="preserve">- Sending a neighborhood-wide mailing</w:t>
      </w:r>
    </w:p>
    <w:p w:rsidR="00000000" w:rsidDel="00000000" w:rsidP="00000000" w:rsidRDefault="00000000" w:rsidRPr="00000000" w14:paraId="00000012">
      <w:pPr>
        <w:pBdr>
          <w:bottom w:color="f1f1f5" w:space="0" w:sz="6" w:val="single"/>
        </w:pBdr>
        <w:shd w:fill="ffffff" w:val="clear"/>
        <w:spacing w:after="160" w:line="276" w:lineRule="auto"/>
        <w:rPr>
          <w:rFonts w:ascii="Calibri" w:cs="Calibri" w:eastAsia="Calibri" w:hAnsi="Calibri"/>
          <w:color w:val="222222"/>
        </w:rPr>
      </w:pPr>
      <w:r w:rsidDel="00000000" w:rsidR="00000000" w:rsidRPr="00000000">
        <w:rPr>
          <w:rFonts w:ascii="Calibri" w:cs="Calibri" w:eastAsia="Calibri" w:hAnsi="Calibri"/>
          <w:color w:val="222222"/>
          <w:rtl w:val="0"/>
        </w:rPr>
        <w:t xml:space="preserve">- Gathering project ideas through an online form</w:t>
      </w:r>
    </w:p>
    <w:p w:rsidR="00000000" w:rsidDel="00000000" w:rsidP="00000000" w:rsidRDefault="00000000" w:rsidRPr="00000000" w14:paraId="00000013">
      <w:pPr>
        <w:pBdr>
          <w:bottom w:color="f1f1f5" w:space="0" w:sz="6" w:val="single"/>
        </w:pBdr>
        <w:shd w:fill="ffffff" w:val="clear"/>
        <w:spacing w:after="160" w:line="276" w:lineRule="auto"/>
        <w:rPr>
          <w:rFonts w:ascii="Calibri" w:cs="Calibri" w:eastAsia="Calibri" w:hAnsi="Calibri"/>
          <w:color w:val="222222"/>
        </w:rPr>
      </w:pPr>
      <w:r w:rsidDel="00000000" w:rsidR="00000000" w:rsidRPr="00000000">
        <w:rPr>
          <w:rFonts w:ascii="Calibri" w:cs="Calibri" w:eastAsia="Calibri" w:hAnsi="Calibri"/>
          <w:color w:val="222222"/>
          <w:rtl w:val="0"/>
        </w:rPr>
        <w:t xml:space="preserve">Motion: Pittman moved that $10,000 be transferred to a high-yield savings account at Simmons Bank, to be managed by the Treasurer.</w:t>
      </w:r>
    </w:p>
    <w:p w:rsidR="00000000" w:rsidDel="00000000" w:rsidP="00000000" w:rsidRDefault="00000000" w:rsidRPr="00000000" w14:paraId="00000014">
      <w:pPr>
        <w:pBdr>
          <w:bottom w:color="f1f1f5" w:space="0" w:sz="6" w:val="single"/>
        </w:pBdr>
        <w:shd w:fill="ffffff" w:val="clear"/>
        <w:spacing w:after="160" w:line="276" w:lineRule="auto"/>
        <w:rPr>
          <w:rFonts w:ascii="Calibri" w:cs="Calibri" w:eastAsia="Calibri" w:hAnsi="Calibri"/>
          <w:color w:val="222222"/>
        </w:rPr>
      </w:pPr>
      <w:r w:rsidDel="00000000" w:rsidR="00000000" w:rsidRPr="00000000">
        <w:rPr>
          <w:rFonts w:ascii="Calibri" w:cs="Calibri" w:eastAsia="Calibri" w:hAnsi="Calibri"/>
          <w:color w:val="222222"/>
          <w:rtl w:val="0"/>
        </w:rPr>
        <w:t xml:space="preserve">Second: Karen.</w:t>
      </w:r>
    </w:p>
    <w:p w:rsidR="00000000" w:rsidDel="00000000" w:rsidP="00000000" w:rsidRDefault="00000000" w:rsidRPr="00000000" w14:paraId="00000015">
      <w:pPr>
        <w:pBdr>
          <w:bottom w:color="f1f1f5" w:space="0" w:sz="6" w:val="single"/>
        </w:pBdr>
        <w:shd w:fill="ffffff" w:val="clear"/>
        <w:spacing w:after="160" w:line="276" w:lineRule="auto"/>
        <w:rPr>
          <w:rFonts w:ascii="Calibri" w:cs="Calibri" w:eastAsia="Calibri" w:hAnsi="Calibri"/>
          <w:color w:val="222222"/>
        </w:rPr>
      </w:pPr>
      <w:r w:rsidDel="00000000" w:rsidR="00000000" w:rsidRPr="00000000">
        <w:rPr>
          <w:rFonts w:ascii="Calibri" w:cs="Calibri" w:eastAsia="Calibri" w:hAnsi="Calibri"/>
          <w:color w:val="222222"/>
          <w:rtl w:val="0"/>
        </w:rPr>
        <w:t xml:space="preserve">Motion passed unanimously.</w:t>
      </w:r>
    </w:p>
    <w:p w:rsidR="00000000" w:rsidDel="00000000" w:rsidP="00000000" w:rsidRDefault="00000000" w:rsidRPr="00000000" w14:paraId="00000016">
      <w:pPr>
        <w:pBdr>
          <w:bottom w:color="f1f1f5" w:space="0" w:sz="6" w:val="single"/>
        </w:pBdr>
        <w:shd w:fill="ffffff" w:val="clear"/>
        <w:spacing w:line="276" w:lineRule="auto"/>
        <w:rPr>
          <w:rFonts w:ascii="Calibri" w:cs="Calibri" w:eastAsia="Calibri" w:hAnsi="Calibri"/>
          <w:b w:val="1"/>
        </w:rPr>
      </w:pPr>
      <w:r w:rsidDel="00000000" w:rsidR="00000000" w:rsidRPr="00000000">
        <w:rPr>
          <w:rFonts w:ascii="Calibri" w:cs="Calibri" w:eastAsia="Calibri" w:hAnsi="Calibri"/>
          <w:b w:val="1"/>
          <w:rtl w:val="0"/>
        </w:rPr>
        <w:t xml:space="preserve">Elected Officials’ Reports</w:t>
      </w:r>
    </w:p>
    <w:p w:rsidR="00000000" w:rsidDel="00000000" w:rsidP="00000000" w:rsidRDefault="00000000" w:rsidRPr="00000000" w14:paraId="00000017">
      <w:pPr>
        <w:pBdr>
          <w:bottom w:color="f1f1f5" w:space="0" w:sz="6" w:val="single"/>
        </w:pBdr>
        <w:shd w:fill="ffffff" w:val="clear"/>
        <w:spacing w:after="160" w:line="276" w:lineRule="auto"/>
        <w:rPr>
          <w:rFonts w:ascii="Calibri" w:cs="Calibri" w:eastAsia="Calibri" w:hAnsi="Calibri"/>
          <w:color w:val="222222"/>
        </w:rPr>
      </w:pPr>
      <w:r w:rsidDel="00000000" w:rsidR="00000000" w:rsidRPr="00000000">
        <w:rPr>
          <w:rFonts w:ascii="Calibri" w:cs="Calibri" w:eastAsia="Calibri" w:hAnsi="Calibri"/>
          <w:color w:val="222222"/>
          <w:rtl w:val="0"/>
        </w:rPr>
        <w:t xml:space="preserve">City Director Kathy Webb gave updates on:</w:t>
      </w:r>
    </w:p>
    <w:p w:rsidR="00000000" w:rsidDel="00000000" w:rsidP="00000000" w:rsidRDefault="00000000" w:rsidRPr="00000000" w14:paraId="00000018">
      <w:pPr>
        <w:pBdr>
          <w:bottom w:color="f1f1f5" w:space="0" w:sz="6" w:val="single"/>
        </w:pBdr>
        <w:shd w:fill="ffffff" w:val="clear"/>
        <w:spacing w:after="160" w:line="276" w:lineRule="auto"/>
        <w:rPr>
          <w:rFonts w:ascii="Calibri" w:cs="Calibri" w:eastAsia="Calibri" w:hAnsi="Calibri"/>
          <w:color w:val="222222"/>
        </w:rPr>
      </w:pPr>
      <w:r w:rsidDel="00000000" w:rsidR="00000000" w:rsidRPr="00000000">
        <w:rPr>
          <w:rFonts w:ascii="Calibri" w:cs="Calibri" w:eastAsia="Calibri" w:hAnsi="Calibri"/>
          <w:color w:val="222222"/>
          <w:rtl w:val="0"/>
        </w:rPr>
        <w:t xml:space="preserve">- Legislative advocacy regarding DEI and science funding</w:t>
      </w:r>
    </w:p>
    <w:p w:rsidR="00000000" w:rsidDel="00000000" w:rsidP="00000000" w:rsidRDefault="00000000" w:rsidRPr="00000000" w14:paraId="00000019">
      <w:pPr>
        <w:pBdr>
          <w:bottom w:color="f1f1f5" w:space="0" w:sz="6" w:val="single"/>
        </w:pBdr>
        <w:shd w:fill="ffffff" w:val="clear"/>
        <w:spacing w:after="160" w:line="276" w:lineRule="auto"/>
        <w:rPr>
          <w:rFonts w:ascii="Calibri" w:cs="Calibri" w:eastAsia="Calibri" w:hAnsi="Calibri"/>
          <w:color w:val="222222"/>
        </w:rPr>
      </w:pPr>
      <w:r w:rsidDel="00000000" w:rsidR="00000000" w:rsidRPr="00000000">
        <w:rPr>
          <w:rFonts w:ascii="Calibri" w:cs="Calibri" w:eastAsia="Calibri" w:hAnsi="Calibri"/>
          <w:color w:val="222222"/>
          <w:rtl w:val="0"/>
        </w:rPr>
        <w:t xml:space="preserve">- The potential financial impact on local nonprofits</w:t>
      </w:r>
    </w:p>
    <w:p w:rsidR="00000000" w:rsidDel="00000000" w:rsidP="00000000" w:rsidRDefault="00000000" w:rsidRPr="00000000" w14:paraId="0000001A">
      <w:pPr>
        <w:pBdr>
          <w:bottom w:color="f1f1f5" w:space="0" w:sz="6" w:val="single"/>
        </w:pBdr>
        <w:shd w:fill="ffffff" w:val="clear"/>
        <w:spacing w:after="160" w:line="276" w:lineRule="auto"/>
        <w:rPr>
          <w:rFonts w:ascii="Calibri" w:cs="Calibri" w:eastAsia="Calibri" w:hAnsi="Calibri"/>
          <w:color w:val="222222"/>
        </w:rPr>
      </w:pPr>
      <w:r w:rsidDel="00000000" w:rsidR="00000000" w:rsidRPr="00000000">
        <w:rPr>
          <w:rFonts w:ascii="Calibri" w:cs="Calibri" w:eastAsia="Calibri" w:hAnsi="Calibri"/>
          <w:color w:val="222222"/>
          <w:rtl w:val="0"/>
        </w:rPr>
        <w:t xml:space="preserve">- Short-term rental legislation</w:t>
      </w:r>
    </w:p>
    <w:p w:rsidR="00000000" w:rsidDel="00000000" w:rsidP="00000000" w:rsidRDefault="00000000" w:rsidRPr="00000000" w14:paraId="0000001B">
      <w:pPr>
        <w:pBdr>
          <w:bottom w:color="f1f1f5" w:space="0" w:sz="6" w:val="single"/>
        </w:pBdr>
        <w:shd w:fill="ffffff" w:val="clear"/>
        <w:spacing w:after="160" w:line="276" w:lineRule="auto"/>
        <w:rPr>
          <w:rFonts w:ascii="Calibri" w:cs="Calibri" w:eastAsia="Calibri" w:hAnsi="Calibri"/>
          <w:color w:val="222222"/>
        </w:rPr>
      </w:pPr>
      <w:r w:rsidDel="00000000" w:rsidR="00000000" w:rsidRPr="00000000">
        <w:rPr>
          <w:rFonts w:ascii="Calibri" w:cs="Calibri" w:eastAsia="Calibri" w:hAnsi="Calibri"/>
          <w:color w:val="222222"/>
          <w:rtl w:val="0"/>
        </w:rPr>
        <w:t xml:space="preserve">- Public safety and fire station renovations</w:t>
      </w:r>
    </w:p>
    <w:p w:rsidR="00000000" w:rsidDel="00000000" w:rsidP="00000000" w:rsidRDefault="00000000" w:rsidRPr="00000000" w14:paraId="0000001C">
      <w:pPr>
        <w:pBdr>
          <w:bottom w:color="f1f1f5" w:space="0" w:sz="6" w:val="single"/>
        </w:pBdr>
        <w:shd w:fill="ffffff" w:val="clear"/>
        <w:spacing w:after="160" w:line="276" w:lineRule="auto"/>
        <w:rPr>
          <w:rFonts w:ascii="Calibri" w:cs="Calibri" w:eastAsia="Calibri" w:hAnsi="Calibri"/>
          <w:color w:val="222222"/>
        </w:rPr>
      </w:pPr>
      <w:r w:rsidDel="00000000" w:rsidR="00000000" w:rsidRPr="00000000">
        <w:rPr>
          <w:rFonts w:ascii="Calibri" w:cs="Calibri" w:eastAsia="Calibri" w:hAnsi="Calibri"/>
          <w:color w:val="222222"/>
          <w:rtl w:val="0"/>
        </w:rPr>
        <w:t xml:space="preserve">- New city code enforcement ordinances</w:t>
      </w:r>
    </w:p>
    <w:p w:rsidR="00000000" w:rsidDel="00000000" w:rsidP="00000000" w:rsidRDefault="00000000" w:rsidRPr="00000000" w14:paraId="0000001D">
      <w:pPr>
        <w:pBdr>
          <w:bottom w:color="f1f1f5" w:space="0" w:sz="6" w:val="single"/>
        </w:pBdr>
        <w:shd w:fill="ffffff" w:val="clear"/>
        <w:spacing w:line="276" w:lineRule="auto"/>
        <w:rPr>
          <w:rFonts w:ascii="Calibri" w:cs="Calibri" w:eastAsia="Calibri" w:hAnsi="Calibri"/>
          <w:b w:val="1"/>
        </w:rPr>
      </w:pPr>
      <w:r w:rsidDel="00000000" w:rsidR="00000000" w:rsidRPr="00000000">
        <w:rPr>
          <w:rFonts w:ascii="Calibri" w:cs="Calibri" w:eastAsia="Calibri" w:hAnsi="Calibri"/>
          <w:b w:val="1"/>
          <w:rtl w:val="0"/>
        </w:rPr>
        <w:t xml:space="preserve">New Business</w:t>
      </w:r>
    </w:p>
    <w:p w:rsidR="00000000" w:rsidDel="00000000" w:rsidP="00000000" w:rsidRDefault="00000000" w:rsidRPr="00000000" w14:paraId="0000001E">
      <w:pPr>
        <w:pBdr>
          <w:bottom w:color="f1f1f5" w:space="0" w:sz="6" w:val="single"/>
        </w:pBdr>
        <w:shd w:fill="ffffff" w:val="clear"/>
        <w:spacing w:after="160" w:line="276" w:lineRule="auto"/>
        <w:rPr>
          <w:rFonts w:ascii="Calibri" w:cs="Calibri" w:eastAsia="Calibri" w:hAnsi="Calibri"/>
          <w:color w:val="222222"/>
        </w:rPr>
      </w:pPr>
      <w:r w:rsidDel="00000000" w:rsidR="00000000" w:rsidRPr="00000000">
        <w:rPr>
          <w:rFonts w:ascii="Calibri" w:cs="Calibri" w:eastAsia="Calibri" w:hAnsi="Calibri"/>
          <w:color w:val="222222"/>
          <w:rtl w:val="0"/>
        </w:rPr>
        <w:t xml:space="preserve">1. Savings Account Motion</w:t>
      </w:r>
    </w:p>
    <w:p w:rsidR="00000000" w:rsidDel="00000000" w:rsidP="00000000" w:rsidRDefault="00000000" w:rsidRPr="00000000" w14:paraId="0000001F">
      <w:pPr>
        <w:pBdr>
          <w:bottom w:color="f1f1f5" w:space="0" w:sz="6" w:val="single"/>
        </w:pBdr>
        <w:shd w:fill="ffffff" w:val="clear"/>
        <w:spacing w:after="160" w:line="276" w:lineRule="auto"/>
        <w:rPr>
          <w:rFonts w:ascii="Calibri" w:cs="Calibri" w:eastAsia="Calibri" w:hAnsi="Calibri"/>
          <w:color w:val="222222"/>
        </w:rPr>
      </w:pPr>
      <w:r w:rsidDel="00000000" w:rsidR="00000000" w:rsidRPr="00000000">
        <w:rPr>
          <w:rFonts w:ascii="Calibri" w:cs="Calibri" w:eastAsia="Calibri" w:hAnsi="Calibri"/>
          <w:color w:val="222222"/>
          <w:rtl w:val="0"/>
        </w:rPr>
        <w:t xml:space="preserve">Included above in Treasurer’s Report.</w:t>
      </w:r>
    </w:p>
    <w:p w:rsidR="00000000" w:rsidDel="00000000" w:rsidP="00000000" w:rsidRDefault="00000000" w:rsidRPr="00000000" w14:paraId="00000020">
      <w:pPr>
        <w:pBdr>
          <w:bottom w:color="f1f1f5" w:space="0" w:sz="6" w:val="single"/>
        </w:pBdr>
        <w:shd w:fill="ffffff" w:val="clear"/>
        <w:spacing w:after="160" w:line="276" w:lineRule="auto"/>
        <w:rPr>
          <w:rFonts w:ascii="Calibri" w:cs="Calibri" w:eastAsia="Calibri" w:hAnsi="Calibri"/>
          <w:color w:val="222222"/>
        </w:rPr>
      </w:pPr>
      <w:r w:rsidDel="00000000" w:rsidR="00000000" w:rsidRPr="00000000">
        <w:rPr>
          <w:rFonts w:ascii="Calibri" w:cs="Calibri" w:eastAsia="Calibri" w:hAnsi="Calibri"/>
          <w:color w:val="222222"/>
          <w:rtl w:val="0"/>
        </w:rPr>
        <w:t xml:space="preserve">2. Garden Club Committee Update</w:t>
      </w:r>
    </w:p>
    <w:p w:rsidR="00000000" w:rsidDel="00000000" w:rsidP="00000000" w:rsidRDefault="00000000" w:rsidRPr="00000000" w14:paraId="00000021">
      <w:pPr>
        <w:pBdr>
          <w:bottom w:color="f1f1f5" w:space="0" w:sz="6" w:val="single"/>
        </w:pBdr>
        <w:shd w:fill="ffffff" w:val="clear"/>
        <w:spacing w:after="160" w:line="276" w:lineRule="auto"/>
        <w:rPr>
          <w:rFonts w:ascii="Calibri" w:cs="Calibri" w:eastAsia="Calibri" w:hAnsi="Calibri"/>
          <w:color w:val="222222"/>
        </w:rPr>
      </w:pPr>
      <w:r w:rsidDel="00000000" w:rsidR="00000000" w:rsidRPr="00000000">
        <w:rPr>
          <w:rFonts w:ascii="Calibri" w:cs="Calibri" w:eastAsia="Calibri" w:hAnsi="Calibri"/>
          <w:color w:val="222222"/>
          <w:rtl w:val="0"/>
        </w:rPr>
        <w:t xml:space="preserve">The committee is meeting to discuss beautification. Locations for new benches were proposed. Marion and others working with city contact Justin and local businesses.</w:t>
      </w:r>
    </w:p>
    <w:p w:rsidR="00000000" w:rsidDel="00000000" w:rsidP="00000000" w:rsidRDefault="00000000" w:rsidRPr="00000000" w14:paraId="00000022">
      <w:pPr>
        <w:pBdr>
          <w:bottom w:color="f1f1f5" w:space="0" w:sz="6" w:val="single"/>
        </w:pBdr>
        <w:shd w:fill="ffffff" w:val="clear"/>
        <w:spacing w:after="160" w:line="276" w:lineRule="auto"/>
        <w:rPr>
          <w:rFonts w:ascii="Calibri" w:cs="Calibri" w:eastAsia="Calibri" w:hAnsi="Calibri"/>
          <w:color w:val="222222"/>
        </w:rPr>
      </w:pPr>
      <w:r w:rsidDel="00000000" w:rsidR="00000000" w:rsidRPr="00000000">
        <w:rPr>
          <w:rFonts w:ascii="Calibri" w:cs="Calibri" w:eastAsia="Calibri" w:hAnsi="Calibri"/>
          <w:color w:val="222222"/>
          <w:rtl w:val="0"/>
        </w:rPr>
        <w:t xml:space="preserve">3. Pinewood Derby</w:t>
      </w:r>
    </w:p>
    <w:p w:rsidR="00000000" w:rsidDel="00000000" w:rsidP="00000000" w:rsidRDefault="00000000" w:rsidRPr="00000000" w14:paraId="00000023">
      <w:pPr>
        <w:pBdr>
          <w:bottom w:color="f1f1f5" w:space="0" w:sz="6" w:val="single"/>
        </w:pBdr>
        <w:shd w:fill="ffffff" w:val="clear"/>
        <w:spacing w:after="160" w:line="276" w:lineRule="auto"/>
        <w:rPr>
          <w:rFonts w:ascii="Calibri" w:cs="Calibri" w:eastAsia="Calibri" w:hAnsi="Calibri"/>
          <w:color w:val="222222"/>
        </w:rPr>
      </w:pPr>
      <w:r w:rsidDel="00000000" w:rsidR="00000000" w:rsidRPr="00000000">
        <w:rPr>
          <w:rFonts w:ascii="Calibri" w:cs="Calibri" w:eastAsia="Calibri" w:hAnsi="Calibri"/>
          <w:color w:val="222222"/>
          <w:rtl w:val="0"/>
        </w:rPr>
        <w:t xml:space="preserve">An adult Pinewood Derby fundraiser is scheduled in collaboration with local Scouts and Hill Station. Proceeds benefit Scout scholarships.</w:t>
      </w:r>
    </w:p>
    <w:p w:rsidR="00000000" w:rsidDel="00000000" w:rsidP="00000000" w:rsidRDefault="00000000" w:rsidRPr="00000000" w14:paraId="00000024">
      <w:pPr>
        <w:pBdr>
          <w:bottom w:color="f1f1f5" w:space="0" w:sz="6" w:val="single"/>
        </w:pBdr>
        <w:shd w:fill="ffffff" w:val="clear"/>
        <w:spacing w:after="160" w:line="276" w:lineRule="auto"/>
        <w:rPr>
          <w:rFonts w:ascii="Calibri" w:cs="Calibri" w:eastAsia="Calibri" w:hAnsi="Calibri"/>
          <w:color w:val="222222"/>
        </w:rPr>
      </w:pPr>
      <w:r w:rsidDel="00000000" w:rsidR="00000000" w:rsidRPr="00000000">
        <w:rPr>
          <w:rFonts w:ascii="Calibri" w:cs="Calibri" w:eastAsia="Calibri" w:hAnsi="Calibri"/>
          <w:color w:val="222222"/>
          <w:rtl w:val="0"/>
        </w:rPr>
        <w:t xml:space="preserve">4. Hillcrest Cleanup Recap</w:t>
      </w:r>
    </w:p>
    <w:p w:rsidR="00000000" w:rsidDel="00000000" w:rsidP="00000000" w:rsidRDefault="00000000" w:rsidRPr="00000000" w14:paraId="00000025">
      <w:pPr>
        <w:pBdr>
          <w:bottom w:color="f1f1f5" w:space="0" w:sz="6" w:val="single"/>
        </w:pBdr>
        <w:shd w:fill="ffffff" w:val="clear"/>
        <w:spacing w:after="160" w:line="276" w:lineRule="auto"/>
        <w:rPr>
          <w:rFonts w:ascii="Calibri" w:cs="Calibri" w:eastAsia="Calibri" w:hAnsi="Calibri"/>
          <w:color w:val="222222"/>
        </w:rPr>
      </w:pPr>
      <w:r w:rsidDel="00000000" w:rsidR="00000000" w:rsidRPr="00000000">
        <w:rPr>
          <w:rFonts w:ascii="Calibri" w:cs="Calibri" w:eastAsia="Calibri" w:hAnsi="Calibri"/>
          <w:color w:val="222222"/>
          <w:rtl w:val="0"/>
        </w:rPr>
        <w:t xml:space="preserve">- 15 volunteers (3 youth, 12 adults)</w:t>
      </w:r>
    </w:p>
    <w:p w:rsidR="00000000" w:rsidDel="00000000" w:rsidP="00000000" w:rsidRDefault="00000000" w:rsidRPr="00000000" w14:paraId="00000026">
      <w:pPr>
        <w:pBdr>
          <w:bottom w:color="f1f1f5" w:space="0" w:sz="6" w:val="single"/>
        </w:pBdr>
        <w:shd w:fill="ffffff" w:val="clear"/>
        <w:spacing w:after="160" w:line="276" w:lineRule="auto"/>
        <w:rPr>
          <w:rFonts w:ascii="Calibri" w:cs="Calibri" w:eastAsia="Calibri" w:hAnsi="Calibri"/>
          <w:color w:val="222222"/>
        </w:rPr>
      </w:pPr>
      <w:r w:rsidDel="00000000" w:rsidR="00000000" w:rsidRPr="00000000">
        <w:rPr>
          <w:rFonts w:ascii="Calibri" w:cs="Calibri" w:eastAsia="Calibri" w:hAnsi="Calibri"/>
          <w:color w:val="222222"/>
          <w:rtl w:val="0"/>
        </w:rPr>
        <w:t xml:space="preserve">- 130 lbs of trash and 8 lbs of recyclables collected</w:t>
      </w:r>
    </w:p>
    <w:p w:rsidR="00000000" w:rsidDel="00000000" w:rsidP="00000000" w:rsidRDefault="00000000" w:rsidRPr="00000000" w14:paraId="00000027">
      <w:pPr>
        <w:pBdr>
          <w:bottom w:color="f1f1f5" w:space="0" w:sz="6" w:val="single"/>
        </w:pBdr>
        <w:shd w:fill="ffffff" w:val="clear"/>
        <w:spacing w:after="160" w:line="276" w:lineRule="auto"/>
        <w:rPr>
          <w:rFonts w:ascii="Calibri" w:cs="Calibri" w:eastAsia="Calibri" w:hAnsi="Calibri"/>
          <w:color w:val="222222"/>
        </w:rPr>
      </w:pPr>
      <w:r w:rsidDel="00000000" w:rsidR="00000000" w:rsidRPr="00000000">
        <w:rPr>
          <w:rFonts w:ascii="Calibri" w:cs="Calibri" w:eastAsia="Calibri" w:hAnsi="Calibri"/>
          <w:color w:val="222222"/>
          <w:rtl w:val="0"/>
        </w:rPr>
        <w:t xml:space="preserve">- 18 total volunteer hours logged</w:t>
      </w:r>
    </w:p>
    <w:p w:rsidR="00000000" w:rsidDel="00000000" w:rsidP="00000000" w:rsidRDefault="00000000" w:rsidRPr="00000000" w14:paraId="00000028">
      <w:pPr>
        <w:pBdr>
          <w:bottom w:color="f1f1f5" w:space="0" w:sz="6" w:val="single"/>
        </w:pBdr>
        <w:shd w:fill="ffffff" w:val="clear"/>
        <w:spacing w:after="160" w:line="276" w:lineRule="auto"/>
        <w:rPr>
          <w:rFonts w:ascii="Calibri" w:cs="Calibri" w:eastAsia="Calibri" w:hAnsi="Calibri"/>
          <w:color w:val="222222"/>
        </w:rPr>
      </w:pPr>
      <w:r w:rsidDel="00000000" w:rsidR="00000000" w:rsidRPr="00000000">
        <w:rPr>
          <w:rFonts w:ascii="Calibri" w:cs="Calibri" w:eastAsia="Calibri" w:hAnsi="Calibri"/>
          <w:color w:val="222222"/>
          <w:rtl w:val="0"/>
        </w:rPr>
        <w:t xml:space="preserve">5. Holy Souls Rezoning</w:t>
      </w:r>
    </w:p>
    <w:p w:rsidR="00000000" w:rsidDel="00000000" w:rsidP="00000000" w:rsidRDefault="00000000" w:rsidRPr="00000000" w14:paraId="00000029">
      <w:pPr>
        <w:pBdr>
          <w:bottom w:color="f1f1f5" w:space="0" w:sz="6" w:val="single"/>
        </w:pBdr>
        <w:shd w:fill="ffffff" w:val="clear"/>
        <w:spacing w:after="160" w:line="276" w:lineRule="auto"/>
        <w:rPr>
          <w:rFonts w:ascii="Calibri" w:cs="Calibri" w:eastAsia="Calibri" w:hAnsi="Calibri"/>
          <w:color w:val="222222"/>
        </w:rPr>
      </w:pPr>
      <w:r w:rsidDel="00000000" w:rsidR="00000000" w:rsidRPr="00000000">
        <w:rPr>
          <w:rFonts w:ascii="Calibri" w:cs="Calibri" w:eastAsia="Calibri" w:hAnsi="Calibri"/>
          <w:color w:val="222222"/>
          <w:rtl w:val="0"/>
        </w:rPr>
        <w:t xml:space="preserve">Concerns were raised about Holy Souls Church converting two homes into a parking lot. The Planning Commission will hear the matter; residents are encouraged to attend and oppose.</w:t>
      </w:r>
    </w:p>
    <w:p w:rsidR="00000000" w:rsidDel="00000000" w:rsidP="00000000" w:rsidRDefault="00000000" w:rsidRPr="00000000" w14:paraId="0000002A">
      <w:pPr>
        <w:pBdr>
          <w:bottom w:color="f1f1f5" w:space="0" w:sz="6" w:val="single"/>
        </w:pBdr>
        <w:shd w:fill="ffffff" w:val="clear"/>
        <w:spacing w:after="160" w:line="276" w:lineRule="auto"/>
        <w:rPr>
          <w:rFonts w:ascii="Calibri" w:cs="Calibri" w:eastAsia="Calibri" w:hAnsi="Calibri"/>
          <w:color w:val="222222"/>
        </w:rPr>
      </w:pPr>
      <w:r w:rsidDel="00000000" w:rsidR="00000000" w:rsidRPr="00000000">
        <w:rPr>
          <w:rFonts w:ascii="Calibri" w:cs="Calibri" w:eastAsia="Calibri" w:hAnsi="Calibri"/>
          <w:color w:val="222222"/>
          <w:rtl w:val="0"/>
        </w:rPr>
        <w:t xml:space="preserve">6. Sober Living Home Expansion</w:t>
      </w:r>
    </w:p>
    <w:p w:rsidR="00000000" w:rsidDel="00000000" w:rsidP="00000000" w:rsidRDefault="00000000" w:rsidRPr="00000000" w14:paraId="0000002B">
      <w:pPr>
        <w:pBdr>
          <w:bottom w:color="f1f1f5" w:space="0" w:sz="6" w:val="single"/>
        </w:pBdr>
        <w:shd w:fill="ffffff" w:val="clear"/>
        <w:spacing w:after="160" w:line="276" w:lineRule="auto"/>
        <w:rPr>
          <w:rFonts w:ascii="Calibri" w:cs="Calibri" w:eastAsia="Calibri" w:hAnsi="Calibri"/>
          <w:color w:val="222222"/>
        </w:rPr>
      </w:pPr>
      <w:r w:rsidDel="00000000" w:rsidR="00000000" w:rsidRPr="00000000">
        <w:rPr>
          <w:rFonts w:ascii="Calibri" w:cs="Calibri" w:eastAsia="Calibri" w:hAnsi="Calibri"/>
          <w:color w:val="222222"/>
          <w:rtl w:val="0"/>
        </w:rPr>
        <w:t xml:space="preserve">An appeal is underway to reverse a permit increasing occupancy at a Woodrow property from 4 to 11 adults. Legal action has been initiated with attorney Mark Stodola retained. Concerns included legal precedent, zoning law, and neighborhood safety.</w:t>
      </w:r>
    </w:p>
    <w:p w:rsidR="00000000" w:rsidDel="00000000" w:rsidP="00000000" w:rsidRDefault="00000000" w:rsidRPr="00000000" w14:paraId="0000002C">
      <w:pPr>
        <w:pBdr>
          <w:bottom w:color="f1f1f5" w:space="0" w:sz="6" w:val="single"/>
        </w:pBdr>
        <w:shd w:fill="ffffff" w:val="clear"/>
        <w:spacing w:line="276" w:lineRule="auto"/>
        <w:rPr>
          <w:rFonts w:ascii="Calibri" w:cs="Calibri" w:eastAsia="Calibri" w:hAnsi="Calibri"/>
          <w:b w:val="1"/>
          <w:color w:val="1d2228"/>
        </w:rPr>
      </w:pPr>
      <w:r w:rsidDel="00000000" w:rsidR="00000000" w:rsidRPr="00000000">
        <w:rPr>
          <w:rFonts w:ascii="Calibri" w:cs="Calibri" w:eastAsia="Calibri" w:hAnsi="Calibri"/>
          <w:b w:val="1"/>
          <w:color w:val="1d2228"/>
          <w:rtl w:val="0"/>
        </w:rPr>
        <w:t xml:space="preserve">Committee Reports</w:t>
      </w:r>
    </w:p>
    <w:p w:rsidR="00000000" w:rsidDel="00000000" w:rsidP="00000000" w:rsidRDefault="00000000" w:rsidRPr="00000000" w14:paraId="0000002D">
      <w:pPr>
        <w:pBdr>
          <w:bottom w:color="f1f1f5" w:space="0" w:sz="6" w:val="single"/>
        </w:pBdr>
        <w:shd w:fill="ffffff" w:val="clear"/>
        <w:spacing w:after="160" w:line="276" w:lineRule="auto"/>
        <w:rPr>
          <w:rFonts w:ascii="Calibri" w:cs="Calibri" w:eastAsia="Calibri" w:hAnsi="Calibri"/>
          <w:color w:val="222222"/>
        </w:rPr>
      </w:pPr>
      <w:r w:rsidDel="00000000" w:rsidR="00000000" w:rsidRPr="00000000">
        <w:rPr>
          <w:rFonts w:ascii="Calibri" w:cs="Calibri" w:eastAsia="Calibri" w:hAnsi="Calibri"/>
          <w:color w:val="222222"/>
          <w:rtl w:val="0"/>
        </w:rPr>
        <w:t xml:space="preserve">Arts and Aesthetics</w:t>
      </w:r>
    </w:p>
    <w:p w:rsidR="00000000" w:rsidDel="00000000" w:rsidP="00000000" w:rsidRDefault="00000000" w:rsidRPr="00000000" w14:paraId="0000002E">
      <w:pPr>
        <w:pBdr>
          <w:bottom w:color="f1f1f5" w:space="0" w:sz="6" w:val="single"/>
        </w:pBdr>
        <w:shd w:fill="ffffff" w:val="clear"/>
        <w:spacing w:after="160" w:line="276" w:lineRule="auto"/>
        <w:rPr>
          <w:rFonts w:ascii="Calibri" w:cs="Calibri" w:eastAsia="Calibri" w:hAnsi="Calibri"/>
          <w:color w:val="222222"/>
        </w:rPr>
      </w:pPr>
      <w:r w:rsidDel="00000000" w:rsidR="00000000" w:rsidRPr="00000000">
        <w:rPr>
          <w:rFonts w:ascii="Calibri" w:cs="Calibri" w:eastAsia="Calibri" w:hAnsi="Calibri"/>
          <w:color w:val="222222"/>
          <w:rtl w:val="0"/>
        </w:rPr>
        <w:t xml:space="preserve">- Benches donated by the city are being placed in key areas</w:t>
      </w:r>
    </w:p>
    <w:p w:rsidR="00000000" w:rsidDel="00000000" w:rsidP="00000000" w:rsidRDefault="00000000" w:rsidRPr="00000000" w14:paraId="0000002F">
      <w:pPr>
        <w:pBdr>
          <w:bottom w:color="f1f1f5" w:space="0" w:sz="6" w:val="single"/>
        </w:pBdr>
        <w:shd w:fill="ffffff" w:val="clear"/>
        <w:spacing w:after="160" w:line="276" w:lineRule="auto"/>
        <w:rPr>
          <w:rFonts w:ascii="Calibri" w:cs="Calibri" w:eastAsia="Calibri" w:hAnsi="Calibri"/>
          <w:color w:val="222222"/>
        </w:rPr>
      </w:pPr>
      <w:r w:rsidDel="00000000" w:rsidR="00000000" w:rsidRPr="00000000">
        <w:rPr>
          <w:rFonts w:ascii="Calibri" w:cs="Calibri" w:eastAsia="Calibri" w:hAnsi="Calibri"/>
          <w:color w:val="222222"/>
          <w:rtl w:val="0"/>
        </w:rPr>
        <w:t xml:space="preserve">- Long-term plans discussed for The Crest Park improvements</w:t>
      </w:r>
    </w:p>
    <w:p w:rsidR="00000000" w:rsidDel="00000000" w:rsidP="00000000" w:rsidRDefault="00000000" w:rsidRPr="00000000" w14:paraId="00000030">
      <w:pPr>
        <w:pBdr>
          <w:bottom w:color="f1f1f5" w:space="0" w:sz="6" w:val="single"/>
        </w:pBdr>
        <w:shd w:fill="ffffff" w:val="clear"/>
        <w:spacing w:after="160" w:line="276" w:lineRule="auto"/>
        <w:rPr>
          <w:rFonts w:ascii="Calibri" w:cs="Calibri" w:eastAsia="Calibri" w:hAnsi="Calibri"/>
          <w:color w:val="222222"/>
        </w:rPr>
      </w:pPr>
      <w:r w:rsidDel="00000000" w:rsidR="00000000" w:rsidRPr="00000000">
        <w:rPr>
          <w:rFonts w:ascii="Calibri" w:cs="Calibri" w:eastAsia="Calibri" w:hAnsi="Calibri"/>
          <w:color w:val="222222"/>
          <w:rtl w:val="0"/>
        </w:rPr>
        <w:t xml:space="preserve">Preservation &amp; Planning</w:t>
      </w:r>
    </w:p>
    <w:p w:rsidR="00000000" w:rsidDel="00000000" w:rsidP="00000000" w:rsidRDefault="00000000" w:rsidRPr="00000000" w14:paraId="00000031">
      <w:pPr>
        <w:pBdr>
          <w:bottom w:color="f1f1f5" w:space="0" w:sz="6" w:val="single"/>
        </w:pBdr>
        <w:shd w:fill="ffffff" w:val="clear"/>
        <w:spacing w:after="160" w:line="276" w:lineRule="auto"/>
        <w:rPr>
          <w:rFonts w:ascii="Calibri" w:cs="Calibri" w:eastAsia="Calibri" w:hAnsi="Calibri"/>
          <w:color w:val="222222"/>
        </w:rPr>
      </w:pPr>
      <w:r w:rsidDel="00000000" w:rsidR="00000000" w:rsidRPr="00000000">
        <w:rPr>
          <w:rFonts w:ascii="Calibri" w:cs="Calibri" w:eastAsia="Calibri" w:hAnsi="Calibri"/>
          <w:color w:val="222222"/>
          <w:rtl w:val="0"/>
        </w:rPr>
        <w:t xml:space="preserve">- Marathon signage stored for reuse</w:t>
      </w:r>
    </w:p>
    <w:p w:rsidR="00000000" w:rsidDel="00000000" w:rsidP="00000000" w:rsidRDefault="00000000" w:rsidRPr="00000000" w14:paraId="00000032">
      <w:pPr>
        <w:pBdr>
          <w:bottom w:color="f1f1f5" w:space="0" w:sz="6" w:val="single"/>
        </w:pBdr>
        <w:shd w:fill="ffffff" w:val="clear"/>
        <w:spacing w:after="160" w:line="276" w:lineRule="auto"/>
        <w:rPr>
          <w:rFonts w:ascii="Calibri" w:cs="Calibri" w:eastAsia="Calibri" w:hAnsi="Calibri"/>
          <w:color w:val="222222"/>
        </w:rPr>
      </w:pPr>
      <w:r w:rsidDel="00000000" w:rsidR="00000000" w:rsidRPr="00000000">
        <w:rPr>
          <w:rFonts w:ascii="Calibri" w:cs="Calibri" w:eastAsia="Calibri" w:hAnsi="Calibri"/>
          <w:color w:val="222222"/>
          <w:rtl w:val="0"/>
        </w:rPr>
        <w:t xml:space="preserve">- Road Diet project expected to be bid out in late spring</w:t>
      </w:r>
    </w:p>
    <w:p w:rsidR="00000000" w:rsidDel="00000000" w:rsidP="00000000" w:rsidRDefault="00000000" w:rsidRPr="00000000" w14:paraId="00000033">
      <w:pPr>
        <w:pBdr>
          <w:bottom w:color="f1f1f5" w:space="0" w:sz="6" w:val="single"/>
        </w:pBdr>
        <w:shd w:fill="ffffff" w:val="clear"/>
        <w:spacing w:after="160" w:line="276" w:lineRule="auto"/>
        <w:rPr>
          <w:rFonts w:ascii="Calibri" w:cs="Calibri" w:eastAsia="Calibri" w:hAnsi="Calibri"/>
          <w:color w:val="222222"/>
        </w:rPr>
      </w:pPr>
      <w:r w:rsidDel="00000000" w:rsidR="00000000" w:rsidRPr="00000000">
        <w:rPr>
          <w:rFonts w:ascii="Calibri" w:cs="Calibri" w:eastAsia="Calibri" w:hAnsi="Calibri"/>
          <w:color w:val="222222"/>
          <w:rtl w:val="0"/>
        </w:rPr>
        <w:t xml:space="preserve">Communications</w:t>
      </w:r>
    </w:p>
    <w:p w:rsidR="00000000" w:rsidDel="00000000" w:rsidP="00000000" w:rsidRDefault="00000000" w:rsidRPr="00000000" w14:paraId="00000034">
      <w:pPr>
        <w:pBdr>
          <w:bottom w:color="f1f1f5" w:space="0" w:sz="6" w:val="single"/>
        </w:pBdr>
        <w:shd w:fill="ffffff" w:val="clear"/>
        <w:spacing w:after="160" w:line="276" w:lineRule="auto"/>
        <w:rPr>
          <w:rFonts w:ascii="Calibri" w:cs="Calibri" w:eastAsia="Calibri" w:hAnsi="Calibri"/>
          <w:color w:val="222222"/>
        </w:rPr>
      </w:pPr>
      <w:r w:rsidDel="00000000" w:rsidR="00000000" w:rsidRPr="00000000">
        <w:rPr>
          <w:rFonts w:ascii="Calibri" w:cs="Calibri" w:eastAsia="Calibri" w:hAnsi="Calibri"/>
          <w:color w:val="222222"/>
          <w:rtl w:val="0"/>
        </w:rPr>
        <w:t xml:space="preserve">- No report submitted; social media updates planned</w:t>
      </w:r>
    </w:p>
    <w:p w:rsidR="00000000" w:rsidDel="00000000" w:rsidP="00000000" w:rsidRDefault="00000000" w:rsidRPr="00000000" w14:paraId="00000035">
      <w:pPr>
        <w:pBdr>
          <w:bottom w:color="f1f1f5" w:space="0" w:sz="6" w:val="single"/>
        </w:pBdr>
        <w:shd w:fill="ffffff" w:val="clear"/>
        <w:spacing w:after="160" w:line="276" w:lineRule="auto"/>
        <w:rPr>
          <w:rFonts w:ascii="Calibri" w:cs="Calibri" w:eastAsia="Calibri" w:hAnsi="Calibri"/>
          <w:color w:val="222222"/>
        </w:rPr>
      </w:pPr>
      <w:r w:rsidDel="00000000" w:rsidR="00000000" w:rsidRPr="00000000">
        <w:rPr>
          <w:rFonts w:ascii="Calibri" w:cs="Calibri" w:eastAsia="Calibri" w:hAnsi="Calibri"/>
          <w:color w:val="222222"/>
          <w:rtl w:val="0"/>
        </w:rPr>
        <w:t xml:space="preserve">Membership</w:t>
      </w:r>
    </w:p>
    <w:p w:rsidR="00000000" w:rsidDel="00000000" w:rsidP="00000000" w:rsidRDefault="00000000" w:rsidRPr="00000000" w14:paraId="00000036">
      <w:pPr>
        <w:pBdr>
          <w:bottom w:color="f1f1f5" w:space="0" w:sz="6" w:val="single"/>
        </w:pBdr>
        <w:shd w:fill="ffffff" w:val="clear"/>
        <w:spacing w:after="160" w:line="276" w:lineRule="auto"/>
        <w:rPr>
          <w:rFonts w:ascii="Calibri" w:cs="Calibri" w:eastAsia="Calibri" w:hAnsi="Calibri"/>
          <w:color w:val="222222"/>
        </w:rPr>
      </w:pPr>
      <w:r w:rsidDel="00000000" w:rsidR="00000000" w:rsidRPr="00000000">
        <w:rPr>
          <w:rFonts w:ascii="Calibri" w:cs="Calibri" w:eastAsia="Calibri" w:hAnsi="Calibri"/>
          <w:color w:val="222222"/>
          <w:rtl w:val="0"/>
        </w:rPr>
        <w:t xml:space="preserve">- Issues with PayPal and auto-renewals being addressed</w:t>
      </w:r>
    </w:p>
    <w:p w:rsidR="00000000" w:rsidDel="00000000" w:rsidP="00000000" w:rsidRDefault="00000000" w:rsidRPr="00000000" w14:paraId="00000037">
      <w:pPr>
        <w:pBdr>
          <w:bottom w:color="f1f1f5" w:space="0" w:sz="6" w:val="single"/>
        </w:pBdr>
        <w:shd w:fill="ffffff" w:val="clear"/>
        <w:spacing w:after="160" w:line="276" w:lineRule="auto"/>
        <w:rPr>
          <w:rFonts w:ascii="Calibri" w:cs="Calibri" w:eastAsia="Calibri" w:hAnsi="Calibri"/>
          <w:color w:val="222222"/>
        </w:rPr>
      </w:pPr>
      <w:r w:rsidDel="00000000" w:rsidR="00000000" w:rsidRPr="00000000">
        <w:rPr>
          <w:rFonts w:ascii="Calibri" w:cs="Calibri" w:eastAsia="Calibri" w:hAnsi="Calibri"/>
          <w:color w:val="222222"/>
          <w:rtl w:val="0"/>
        </w:rPr>
        <w:t xml:space="preserve">Parks</w:t>
      </w:r>
    </w:p>
    <w:p w:rsidR="00000000" w:rsidDel="00000000" w:rsidP="00000000" w:rsidRDefault="00000000" w:rsidRPr="00000000" w14:paraId="00000038">
      <w:pPr>
        <w:pBdr>
          <w:bottom w:color="f1f1f5" w:space="0" w:sz="6" w:val="single"/>
        </w:pBdr>
        <w:shd w:fill="ffffff" w:val="clear"/>
        <w:spacing w:after="160" w:line="276" w:lineRule="auto"/>
        <w:rPr>
          <w:rFonts w:ascii="Calibri" w:cs="Calibri" w:eastAsia="Calibri" w:hAnsi="Calibri"/>
          <w:color w:val="222222"/>
        </w:rPr>
      </w:pPr>
      <w:r w:rsidDel="00000000" w:rsidR="00000000" w:rsidRPr="00000000">
        <w:rPr>
          <w:rFonts w:ascii="Calibri" w:cs="Calibri" w:eastAsia="Calibri" w:hAnsi="Calibri"/>
          <w:color w:val="222222"/>
          <w:rtl w:val="0"/>
        </w:rPr>
        <w:t xml:space="preserve">- Successful tree planting and clean-up</w:t>
      </w:r>
    </w:p>
    <w:p w:rsidR="00000000" w:rsidDel="00000000" w:rsidP="00000000" w:rsidRDefault="00000000" w:rsidRPr="00000000" w14:paraId="00000039">
      <w:pPr>
        <w:pBdr>
          <w:bottom w:color="f1f1f5" w:space="0" w:sz="6" w:val="single"/>
        </w:pBdr>
        <w:shd w:fill="ffffff" w:val="clear"/>
        <w:spacing w:after="160" w:line="276" w:lineRule="auto"/>
        <w:rPr>
          <w:rFonts w:ascii="Calibri" w:cs="Calibri" w:eastAsia="Calibri" w:hAnsi="Calibri"/>
          <w:color w:val="222222"/>
        </w:rPr>
      </w:pPr>
      <w:r w:rsidDel="00000000" w:rsidR="00000000" w:rsidRPr="00000000">
        <w:rPr>
          <w:rFonts w:ascii="Calibri" w:cs="Calibri" w:eastAsia="Calibri" w:hAnsi="Calibri"/>
          <w:color w:val="222222"/>
          <w:rtl w:val="0"/>
        </w:rPr>
        <w:t xml:space="preserve">- Youth participation highlighted and encouraged</w:t>
      </w:r>
    </w:p>
    <w:p w:rsidR="00000000" w:rsidDel="00000000" w:rsidP="00000000" w:rsidRDefault="00000000" w:rsidRPr="00000000" w14:paraId="0000003A">
      <w:pPr>
        <w:pBdr>
          <w:bottom w:color="f1f1f5" w:space="0" w:sz="6" w:val="single"/>
        </w:pBdr>
        <w:shd w:fill="ffffff" w:val="clear"/>
        <w:spacing w:after="160" w:line="276" w:lineRule="auto"/>
        <w:rPr>
          <w:rFonts w:ascii="Calibri" w:cs="Calibri" w:eastAsia="Calibri" w:hAnsi="Calibri"/>
          <w:color w:val="222222"/>
        </w:rPr>
      </w:pPr>
      <w:r w:rsidDel="00000000" w:rsidR="00000000" w:rsidRPr="00000000">
        <w:rPr>
          <w:rFonts w:ascii="Calibri" w:cs="Calibri" w:eastAsia="Calibri" w:hAnsi="Calibri"/>
          <w:color w:val="222222"/>
          <w:rtl w:val="0"/>
        </w:rPr>
        <w:t xml:space="preserve">Education</w:t>
      </w:r>
    </w:p>
    <w:p w:rsidR="00000000" w:rsidDel="00000000" w:rsidP="00000000" w:rsidRDefault="00000000" w:rsidRPr="00000000" w14:paraId="0000003B">
      <w:pPr>
        <w:pBdr>
          <w:bottom w:color="f1f1f5" w:space="0" w:sz="6" w:val="single"/>
        </w:pBdr>
        <w:shd w:fill="ffffff" w:val="clear"/>
        <w:spacing w:after="160" w:line="276" w:lineRule="auto"/>
        <w:rPr>
          <w:rFonts w:ascii="Calibri" w:cs="Calibri" w:eastAsia="Calibri" w:hAnsi="Calibri"/>
          <w:color w:val="222222"/>
        </w:rPr>
      </w:pPr>
      <w:r w:rsidDel="00000000" w:rsidR="00000000" w:rsidRPr="00000000">
        <w:rPr>
          <w:rFonts w:ascii="Calibri" w:cs="Calibri" w:eastAsia="Calibri" w:hAnsi="Calibri"/>
          <w:color w:val="222222"/>
          <w:rtl w:val="0"/>
        </w:rPr>
        <w:t xml:space="preserve">- Jessica requested approval (via email) for a $50 ad in the PHE directory</w:t>
      </w:r>
    </w:p>
    <w:p w:rsidR="00000000" w:rsidDel="00000000" w:rsidP="00000000" w:rsidRDefault="00000000" w:rsidRPr="00000000" w14:paraId="0000003C">
      <w:pPr>
        <w:pBdr>
          <w:bottom w:color="f1f1f5" w:space="0" w:sz="6" w:val="single"/>
        </w:pBdr>
        <w:shd w:fill="ffffff" w:val="clear"/>
        <w:spacing w:after="160" w:line="276" w:lineRule="auto"/>
        <w:rPr>
          <w:rFonts w:ascii="Calibri" w:cs="Calibri" w:eastAsia="Calibri" w:hAnsi="Calibri"/>
          <w:color w:val="222222"/>
        </w:rPr>
      </w:pPr>
      <w:r w:rsidDel="00000000" w:rsidR="00000000" w:rsidRPr="00000000">
        <w:rPr>
          <w:rFonts w:ascii="Calibri" w:cs="Calibri" w:eastAsia="Calibri" w:hAnsi="Calibri"/>
          <w:color w:val="222222"/>
          <w:rtl w:val="0"/>
        </w:rPr>
        <w:t xml:space="preserve">- Announced Panther Prowl 5K sponsorship opportunity</w:t>
      </w:r>
    </w:p>
    <w:p w:rsidR="00000000" w:rsidDel="00000000" w:rsidP="00000000" w:rsidRDefault="00000000" w:rsidRPr="00000000" w14:paraId="0000003D">
      <w:pPr>
        <w:pBdr>
          <w:bottom w:color="f1f1f5" w:space="0" w:sz="6" w:val="single"/>
        </w:pBdr>
        <w:shd w:fill="ffffff" w:val="clear"/>
        <w:spacing w:line="276" w:lineRule="auto"/>
        <w:rPr>
          <w:rFonts w:ascii="Calibri" w:cs="Calibri" w:eastAsia="Calibri" w:hAnsi="Calibri"/>
          <w:b w:val="1"/>
        </w:rPr>
      </w:pPr>
      <w:r w:rsidDel="00000000" w:rsidR="00000000" w:rsidRPr="00000000">
        <w:rPr>
          <w:rFonts w:ascii="Calibri" w:cs="Calibri" w:eastAsia="Calibri" w:hAnsi="Calibri"/>
          <w:b w:val="1"/>
          <w:rtl w:val="0"/>
        </w:rPr>
        <w:t xml:space="preserve">Closing Motions and Adjournment</w:t>
      </w:r>
    </w:p>
    <w:p w:rsidR="00000000" w:rsidDel="00000000" w:rsidP="00000000" w:rsidRDefault="00000000" w:rsidRPr="00000000" w14:paraId="0000003E">
      <w:pPr>
        <w:pBdr>
          <w:bottom w:color="f1f1f5" w:space="0" w:sz="6" w:val="single"/>
        </w:pBdr>
        <w:shd w:fill="ffffff" w:val="clear"/>
        <w:spacing w:after="160" w:line="276" w:lineRule="auto"/>
        <w:rPr>
          <w:rFonts w:ascii="Calibri" w:cs="Calibri" w:eastAsia="Calibri" w:hAnsi="Calibri"/>
          <w:color w:val="222222"/>
        </w:rPr>
      </w:pPr>
      <w:r w:rsidDel="00000000" w:rsidR="00000000" w:rsidRPr="00000000">
        <w:rPr>
          <w:rFonts w:ascii="Calibri" w:cs="Calibri" w:eastAsia="Calibri" w:hAnsi="Calibri"/>
          <w:color w:val="222222"/>
          <w:rtl w:val="0"/>
        </w:rPr>
        <w:t xml:space="preserve">Motion to approve the Treasurer’s Report</w:t>
      </w:r>
    </w:p>
    <w:p w:rsidR="00000000" w:rsidDel="00000000" w:rsidP="00000000" w:rsidRDefault="00000000" w:rsidRPr="00000000" w14:paraId="0000003F">
      <w:pPr>
        <w:pBdr>
          <w:bottom w:color="f1f1f5" w:space="0" w:sz="6" w:val="single"/>
        </w:pBdr>
        <w:shd w:fill="ffffff" w:val="clear"/>
        <w:spacing w:after="160" w:line="276" w:lineRule="auto"/>
        <w:rPr>
          <w:rFonts w:ascii="Calibri" w:cs="Calibri" w:eastAsia="Calibri" w:hAnsi="Calibri"/>
          <w:color w:val="222222"/>
        </w:rPr>
      </w:pPr>
      <w:r w:rsidDel="00000000" w:rsidR="00000000" w:rsidRPr="00000000">
        <w:rPr>
          <w:rFonts w:ascii="Calibri" w:cs="Calibri" w:eastAsia="Calibri" w:hAnsi="Calibri"/>
          <w:color w:val="222222"/>
          <w:rtl w:val="0"/>
        </w:rPr>
        <w:t xml:space="preserve">Moved by: Toni</w:t>
      </w:r>
    </w:p>
    <w:p w:rsidR="00000000" w:rsidDel="00000000" w:rsidP="00000000" w:rsidRDefault="00000000" w:rsidRPr="00000000" w14:paraId="00000040">
      <w:pPr>
        <w:pBdr>
          <w:bottom w:color="f1f1f5" w:space="0" w:sz="6" w:val="single"/>
        </w:pBdr>
        <w:shd w:fill="ffffff" w:val="clear"/>
        <w:spacing w:after="160" w:line="276" w:lineRule="auto"/>
        <w:rPr>
          <w:rFonts w:ascii="Calibri" w:cs="Calibri" w:eastAsia="Calibri" w:hAnsi="Calibri"/>
          <w:color w:val="222222"/>
        </w:rPr>
      </w:pPr>
      <w:r w:rsidDel="00000000" w:rsidR="00000000" w:rsidRPr="00000000">
        <w:rPr>
          <w:rFonts w:ascii="Calibri" w:cs="Calibri" w:eastAsia="Calibri" w:hAnsi="Calibri"/>
          <w:color w:val="222222"/>
          <w:rtl w:val="0"/>
        </w:rPr>
        <w:t xml:space="preserve">Seconded by: Karen</w:t>
      </w:r>
    </w:p>
    <w:p w:rsidR="00000000" w:rsidDel="00000000" w:rsidP="00000000" w:rsidRDefault="00000000" w:rsidRPr="00000000" w14:paraId="00000041">
      <w:pPr>
        <w:pBdr>
          <w:bottom w:color="f1f1f5" w:space="0" w:sz="6" w:val="single"/>
        </w:pBdr>
        <w:shd w:fill="ffffff" w:val="clear"/>
        <w:spacing w:after="160" w:line="276" w:lineRule="auto"/>
        <w:rPr>
          <w:rFonts w:ascii="Calibri" w:cs="Calibri" w:eastAsia="Calibri" w:hAnsi="Calibri"/>
          <w:color w:val="222222"/>
        </w:rPr>
      </w:pPr>
      <w:r w:rsidDel="00000000" w:rsidR="00000000" w:rsidRPr="00000000">
        <w:rPr>
          <w:rFonts w:ascii="Calibri" w:cs="Calibri" w:eastAsia="Calibri" w:hAnsi="Calibri"/>
          <w:color w:val="222222"/>
          <w:rtl w:val="0"/>
        </w:rPr>
        <w:t xml:space="preserve">Motion passed unanimously</w:t>
      </w:r>
    </w:p>
    <w:p w:rsidR="00000000" w:rsidDel="00000000" w:rsidP="00000000" w:rsidRDefault="00000000" w:rsidRPr="00000000" w14:paraId="00000042">
      <w:pPr>
        <w:pBdr>
          <w:bottom w:color="f1f1f5" w:space="0" w:sz="6" w:val="single"/>
        </w:pBdr>
        <w:shd w:fill="ffffff" w:val="clear"/>
        <w:spacing w:after="160" w:line="276" w:lineRule="auto"/>
        <w:rPr>
          <w:rFonts w:ascii="Calibri" w:cs="Calibri" w:eastAsia="Calibri" w:hAnsi="Calibri"/>
          <w:color w:val="222222"/>
        </w:rPr>
      </w:pPr>
      <w:r w:rsidDel="00000000" w:rsidR="00000000" w:rsidRPr="00000000">
        <w:rPr>
          <w:rFonts w:ascii="Calibri" w:cs="Calibri" w:eastAsia="Calibri" w:hAnsi="Calibri"/>
          <w:color w:val="222222"/>
          <w:rtl w:val="0"/>
        </w:rPr>
        <w:t xml:space="preserve">Motion to Adjourn</w:t>
      </w:r>
    </w:p>
    <w:p w:rsidR="00000000" w:rsidDel="00000000" w:rsidP="00000000" w:rsidRDefault="00000000" w:rsidRPr="00000000" w14:paraId="00000043">
      <w:pPr>
        <w:pBdr>
          <w:bottom w:color="f1f1f5" w:space="0" w:sz="6" w:val="single"/>
        </w:pBdr>
        <w:shd w:fill="ffffff" w:val="clear"/>
        <w:spacing w:after="160" w:line="276" w:lineRule="auto"/>
        <w:rPr>
          <w:rFonts w:ascii="Calibri" w:cs="Calibri" w:eastAsia="Calibri" w:hAnsi="Calibri"/>
          <w:color w:val="222222"/>
        </w:rPr>
      </w:pPr>
      <w:r w:rsidDel="00000000" w:rsidR="00000000" w:rsidRPr="00000000">
        <w:rPr>
          <w:rFonts w:ascii="Calibri" w:cs="Calibri" w:eastAsia="Calibri" w:hAnsi="Calibri"/>
          <w:color w:val="222222"/>
          <w:rtl w:val="0"/>
        </w:rPr>
        <w:t xml:space="preserve">Moved by: Pittman</w:t>
      </w:r>
    </w:p>
    <w:p w:rsidR="00000000" w:rsidDel="00000000" w:rsidP="00000000" w:rsidRDefault="00000000" w:rsidRPr="00000000" w14:paraId="00000044">
      <w:pPr>
        <w:pBdr>
          <w:bottom w:color="f1f1f5" w:space="0" w:sz="6" w:val="single"/>
        </w:pBdr>
        <w:shd w:fill="ffffff" w:val="clear"/>
        <w:spacing w:after="160" w:line="276" w:lineRule="auto"/>
        <w:rPr>
          <w:rFonts w:ascii="Calibri" w:cs="Calibri" w:eastAsia="Calibri" w:hAnsi="Calibri"/>
          <w:color w:val="222222"/>
        </w:rPr>
      </w:pPr>
      <w:r w:rsidDel="00000000" w:rsidR="00000000" w:rsidRPr="00000000">
        <w:rPr>
          <w:rFonts w:ascii="Calibri" w:cs="Calibri" w:eastAsia="Calibri" w:hAnsi="Calibri"/>
          <w:color w:val="222222"/>
          <w:rtl w:val="0"/>
        </w:rPr>
        <w:t xml:space="preserve">Seconded by: Jessica</w:t>
      </w:r>
    </w:p>
    <w:p w:rsidR="00000000" w:rsidDel="00000000" w:rsidP="00000000" w:rsidRDefault="00000000" w:rsidRPr="00000000" w14:paraId="00000045">
      <w:pPr>
        <w:pBdr>
          <w:bottom w:color="f1f1f5" w:space="0" w:sz="6" w:val="single"/>
        </w:pBdr>
        <w:shd w:fill="ffffff" w:val="clear"/>
        <w:spacing w:after="160" w:line="276" w:lineRule="auto"/>
        <w:rPr>
          <w:rFonts w:ascii="Montserrat" w:cs="Montserrat" w:eastAsia="Montserrat" w:hAnsi="Montserrat"/>
          <w:b w:val="1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color w:val="222222"/>
          <w:rtl w:val="0"/>
        </w:rPr>
        <w:t xml:space="preserve">Motion passed unanimously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6">
      <w:pPr>
        <w:rPr>
          <w:rFonts w:ascii="Montserrat" w:cs="Montserrat" w:eastAsia="Montserrat" w:hAnsi="Montserrat"/>
          <w:b w:val="1"/>
          <w:sz w:val="24"/>
          <w:szCs w:val="24"/>
          <w:u w:val="single"/>
        </w:rPr>
      </w:pPr>
      <w:r w:rsidDel="00000000" w:rsidR="00000000" w:rsidRPr="00000000">
        <w:rPr>
          <w:rFonts w:ascii="Montserrat" w:cs="Montserrat" w:eastAsia="Montserrat" w:hAnsi="Montserrat"/>
          <w:b w:val="1"/>
          <w:sz w:val="24"/>
          <w:szCs w:val="24"/>
          <w:u w:val="single"/>
          <w:rtl w:val="0"/>
        </w:rPr>
        <w:t xml:space="preserve"> </w:t>
      </w:r>
    </w:p>
    <w:sectPr>
      <w:headerReference r:id="rId7" w:type="default"/>
      <w:footerReference r:id="rId8" w:type="default"/>
      <w:pgSz w:h="15840" w:w="12240" w:orient="portrait"/>
      <w:pgMar w:bottom="720" w:top="720" w:left="720" w:right="72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Arial"/>
  <w:font w:name="Cambria"/>
  <w:font w:name="Calibri"/>
  <w:font w:name="Montserrat">
    <w:embedRegular w:fontKey="{00000000-0000-0000-0000-000000000000}" r:id="rId1" w:subsetted="0"/>
    <w:embedBold w:fontKey="{00000000-0000-0000-0000-000000000000}" r:id="rId2" w:subsetted="0"/>
    <w:embedItalic w:fontKey="{00000000-0000-0000-0000-000000000000}" r:id="rId3" w:subsetted="0"/>
    <w:embedBoldItalic w:fontKey="{00000000-0000-0000-0000-000000000000}" r:id="rId4" w:subsetted="0"/>
  </w:font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48">
    <w:pPr>
      <w:jc w:val="center"/>
      <w:rPr>
        <w:rFonts w:ascii="Montserrat" w:cs="Montserrat" w:eastAsia="Montserrat" w:hAnsi="Montserrat"/>
        <w:b w:val="1"/>
        <w:sz w:val="18"/>
        <w:szCs w:val="18"/>
      </w:rPr>
    </w:pPr>
    <w:r w:rsidDel="00000000" w:rsidR="00000000" w:rsidRPr="00000000">
      <w:rPr>
        <w:rFonts w:ascii="Montserrat" w:cs="Montserrat" w:eastAsia="Montserrat" w:hAnsi="Montserrat"/>
        <w:b w:val="1"/>
        <w:sz w:val="18"/>
        <w:szCs w:val="18"/>
        <w:rtl w:val="0"/>
      </w:rPr>
      <w:t xml:space="preserve">Hillcrest Residents Association | P.O. Box 251121 Little Rock, AR 72225</w:t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47">
    <w:pPr>
      <w:rPr/>
    </w:pPr>
    <w:r w:rsidDel="00000000" w:rsidR="00000000" w:rsidRPr="00000000">
      <w:rPr/>
      <w:drawing>
        <wp:inline distB="114300" distT="114300" distL="114300" distR="114300">
          <wp:extent cx="1371600" cy="1133475"/>
          <wp:effectExtent b="0" l="0" r="0" t="0"/>
          <wp:docPr id="34" name="image1.png"/>
          <a:graphic>
            <a:graphicData uri="http://schemas.openxmlformats.org/drawingml/2006/picture">
              <pic:pic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 b="36197" l="35800" r="35400" t="40000"/>
                  <a:stretch>
                    <a:fillRect/>
                  </a:stretch>
                </pic:blipFill>
                <pic:spPr>
                  <a:xfrm>
                    <a:off x="0" y="0"/>
                    <a:ext cx="1371600" cy="1133475"/>
                  </a:xfrm>
                  <a:prstGeom prst="rect"/>
                  <a:ln/>
                </pic:spPr>
              </pic:pic>
            </a:graphicData>
          </a:graphic>
        </wp:inline>
      </w:drawing>
    </w: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isplayBackgroundShape w:val="1"/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Arial" w:cs="Arial" w:eastAsia="Arial" w:hAnsi="Arial"/>
        <w:sz w:val="22"/>
        <w:szCs w:val="22"/>
        <w:lang w:val="en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  <w:style w:type="table" w:styleId="Table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  <w:style w:type="table" w:styleId="Table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header" Target="header1.xml"/><Relationship Id="rId8" Type="http://schemas.openxmlformats.org/officeDocument/2006/relationships/footer" Target="footer1.xml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Montserrat-regular.ttf"/><Relationship Id="rId2" Type="http://schemas.openxmlformats.org/officeDocument/2006/relationships/font" Target="fonts/Montserrat-bold.ttf"/><Relationship Id="rId3" Type="http://schemas.openxmlformats.org/officeDocument/2006/relationships/font" Target="fonts/Montserrat-italic.ttf"/><Relationship Id="rId4" Type="http://schemas.openxmlformats.org/officeDocument/2006/relationships/font" Target="fonts/Montserrat-boldItalic.ttf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jmGRgj7XBE/avGdw8qYMlDacPlOg==">CgMxLjAyCGguZ2pkZ3hzOAByITFlUjJ3V2RIZ3J2OTRmU19Ha3dHSGJxX2czRlQ0TldEXw==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